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618" w:rsidRDefault="00953618" w:rsidP="00953618">
      <w:pPr>
        <w:jc w:val="center"/>
        <w:rPr>
          <w:rFonts w:ascii="Arial" w:hAnsi="Arial"/>
          <w:b/>
        </w:rPr>
      </w:pPr>
      <w:r w:rsidRPr="00953618">
        <w:rPr>
          <w:rFonts w:ascii="Arial" w:hAnsi="Arial"/>
          <w:b/>
        </w:rPr>
        <w:t>King Midas and the Golden Touch</w:t>
      </w:r>
    </w:p>
    <w:p w:rsidR="00953618" w:rsidRPr="00953618" w:rsidRDefault="00953618" w:rsidP="00953618">
      <w:pPr>
        <w:jc w:val="center"/>
        <w:rPr>
          <w:rFonts w:ascii="Arial" w:hAnsi="Arial"/>
          <w:b/>
        </w:rPr>
      </w:pPr>
    </w:p>
    <w:p w:rsidR="00C64BAA" w:rsidRDefault="00C64BAA">
      <w:pPr>
        <w:rPr>
          <w:rFonts w:ascii="Arial" w:hAnsi="Arial"/>
        </w:rPr>
      </w:pPr>
      <w:r w:rsidRPr="00C64BAA">
        <w:rPr>
          <w:rFonts w:ascii="Arial" w:hAnsi="Arial"/>
        </w:rPr>
        <w:t>King Mi</w:t>
      </w:r>
      <w:r>
        <w:rPr>
          <w:rFonts w:ascii="Arial" w:hAnsi="Arial"/>
        </w:rPr>
        <w:t>das was a greedy man—in fact, he was one of the greediest people who ever lived.  All day long he thought about how much gold he had, and all night he dreamed about how he could get even more.  Midas once did a favor for a god, and in return he was granted one wish—anything he wanted.  Midas thought long and hard.  How could one wish satisfy his countless desires?  He thought he deserved at least three?  After all, weren’t three wishes the standard reward?  He felt cheated, until an idea struck him like a flash.</w:t>
      </w:r>
    </w:p>
    <w:p w:rsidR="00C64BAA" w:rsidRDefault="00C64BAA">
      <w:pPr>
        <w:rPr>
          <w:rFonts w:ascii="Arial" w:hAnsi="Arial"/>
        </w:rPr>
      </w:pPr>
    </w:p>
    <w:p w:rsidR="00C64BAA" w:rsidRDefault="00C64BAA">
      <w:pPr>
        <w:rPr>
          <w:rFonts w:ascii="Arial" w:hAnsi="Arial"/>
        </w:rPr>
      </w:pPr>
      <w:r>
        <w:rPr>
          <w:rFonts w:ascii="Arial" w:hAnsi="Arial"/>
        </w:rPr>
        <w:t>“I know how I can get it all!  My wish is that everything I touch will turn to gold!” Midas exclaimed.</w:t>
      </w:r>
    </w:p>
    <w:p w:rsidR="00C64BAA" w:rsidRDefault="00C64BAA">
      <w:pPr>
        <w:rPr>
          <w:rFonts w:ascii="Arial" w:hAnsi="Arial"/>
        </w:rPr>
      </w:pPr>
    </w:p>
    <w:p w:rsidR="00C64BAA" w:rsidRDefault="00C64BAA">
      <w:pPr>
        <w:rPr>
          <w:rFonts w:ascii="Arial" w:hAnsi="Arial"/>
        </w:rPr>
      </w:pPr>
      <w:r>
        <w:rPr>
          <w:rFonts w:ascii="Arial" w:hAnsi="Arial"/>
        </w:rPr>
        <w:t xml:space="preserve">Midas could not resist testing his new power immediately.  He reached out and broke off a twig from a tree.  To his delight, the twig became solid gold.  He began grabbing everything in sight—dirt, leaves, grass, flowers—and everything he touched hardened into pure gold.  </w:t>
      </w:r>
    </w:p>
    <w:p w:rsidR="00C64BAA" w:rsidRDefault="00C64BAA">
      <w:pPr>
        <w:rPr>
          <w:rFonts w:ascii="Arial" w:hAnsi="Arial"/>
        </w:rPr>
      </w:pPr>
    </w:p>
    <w:p w:rsidR="00953618" w:rsidRDefault="00C64BAA">
      <w:pPr>
        <w:rPr>
          <w:rFonts w:ascii="Arial" w:hAnsi="Arial"/>
        </w:rPr>
      </w:pPr>
      <w:r>
        <w:rPr>
          <w:rFonts w:ascii="Arial" w:hAnsi="Arial"/>
        </w:rPr>
        <w:t>“Ill be the wealthiest, most powerful king in all the world!  I’m going to spend every minute of the day turning things into gold.  I won’t even stop to sleep!” he decided.</w:t>
      </w:r>
    </w:p>
    <w:p w:rsidR="00953618" w:rsidRDefault="00953618">
      <w:pPr>
        <w:rPr>
          <w:rFonts w:ascii="Arial" w:hAnsi="Arial"/>
        </w:rPr>
      </w:pPr>
    </w:p>
    <w:p w:rsidR="00953618" w:rsidRDefault="00953618">
      <w:pPr>
        <w:rPr>
          <w:rFonts w:ascii="Arial" w:hAnsi="Arial"/>
        </w:rPr>
      </w:pPr>
      <w:r>
        <w:rPr>
          <w:rFonts w:ascii="Arial" w:hAnsi="Arial"/>
        </w:rPr>
        <w:t>The greedy king worked up quite an appetite rushing about, tagging everything in sight.  After many hours, he returned to the castle to order a royal feast.  As he sat down, the table and chair turned to gold at his touch.  He noticed with glee that the cup became a golden goblet in his hand.  Midas took a sip of water to quench his terrible thirst and suddenly choked on a glob of metal!  Spitting it out, he realized the water had turned to gold.</w:t>
      </w:r>
    </w:p>
    <w:p w:rsidR="00953618" w:rsidRDefault="00953618">
      <w:pPr>
        <w:rPr>
          <w:rFonts w:ascii="Arial" w:hAnsi="Arial"/>
        </w:rPr>
      </w:pPr>
    </w:p>
    <w:p w:rsidR="00953618" w:rsidRDefault="00953618">
      <w:pPr>
        <w:rPr>
          <w:rFonts w:ascii="Arial" w:hAnsi="Arial"/>
        </w:rPr>
      </w:pPr>
      <w:r>
        <w:rPr>
          <w:rFonts w:ascii="Arial" w:hAnsi="Arial"/>
        </w:rPr>
        <w:t>Midas picked up a piece of bread and shoved it into his mouth as quickly as he could.  Bu</w:t>
      </w:r>
      <w:r w:rsidR="0036230A">
        <w:rPr>
          <w:rFonts w:ascii="Arial" w:hAnsi="Arial"/>
        </w:rPr>
        <w:t>t</w:t>
      </w:r>
      <w:r>
        <w:rPr>
          <w:rFonts w:ascii="Arial" w:hAnsi="Arial"/>
        </w:rPr>
        <w:t xml:space="preserve"> he could not outsmart his golden touch—as soon as the bread touched his lips, it turned into a chunk of gold.  </w:t>
      </w:r>
    </w:p>
    <w:p w:rsidR="00953618" w:rsidRDefault="00953618">
      <w:pPr>
        <w:rPr>
          <w:rFonts w:ascii="Arial" w:hAnsi="Arial"/>
        </w:rPr>
      </w:pPr>
    </w:p>
    <w:p w:rsidR="00953618" w:rsidRDefault="00953618">
      <w:pPr>
        <w:rPr>
          <w:rFonts w:ascii="Arial" w:hAnsi="Arial"/>
        </w:rPr>
      </w:pPr>
      <w:r>
        <w:rPr>
          <w:rFonts w:ascii="Arial" w:hAnsi="Arial"/>
        </w:rPr>
        <w:t>“What is the use of having more gold than Apollo if I can’t even eat a piece of bread?  I’ll be the richest, hungriest king in history!” Midas cried.</w:t>
      </w:r>
    </w:p>
    <w:p w:rsidR="00953618" w:rsidRDefault="00953618">
      <w:pPr>
        <w:rPr>
          <w:rFonts w:ascii="Arial" w:hAnsi="Arial"/>
        </w:rPr>
      </w:pPr>
    </w:p>
    <w:p w:rsidR="00953618" w:rsidRDefault="00953618">
      <w:pPr>
        <w:rPr>
          <w:rFonts w:ascii="Arial" w:hAnsi="Arial"/>
        </w:rPr>
      </w:pPr>
      <w:r>
        <w:rPr>
          <w:rFonts w:ascii="Arial" w:hAnsi="Arial"/>
        </w:rPr>
        <w:t>Storming out of the banquet hall, Midas bumped into a servant.  He turned to yell at the servant for getting in his way but instead came face to face with a life-sized golden statue.</w:t>
      </w:r>
    </w:p>
    <w:p w:rsidR="00953618" w:rsidRDefault="00953618">
      <w:pPr>
        <w:rPr>
          <w:rFonts w:ascii="Arial" w:hAnsi="Arial"/>
        </w:rPr>
      </w:pPr>
    </w:p>
    <w:p w:rsidR="00953618" w:rsidRDefault="00953618">
      <w:pPr>
        <w:rPr>
          <w:rFonts w:ascii="Arial" w:hAnsi="Arial"/>
        </w:rPr>
      </w:pPr>
      <w:r>
        <w:rPr>
          <w:rFonts w:ascii="Arial" w:hAnsi="Arial"/>
        </w:rPr>
        <w:t xml:space="preserve">Sobbing, Midas collapsed on the floor and begged the gods for mercy.  His tears fell like tiny, golden marbles, which only made </w:t>
      </w:r>
      <w:proofErr w:type="gramStart"/>
      <w:r>
        <w:rPr>
          <w:rFonts w:ascii="Arial" w:hAnsi="Arial"/>
        </w:rPr>
        <w:t>him</w:t>
      </w:r>
      <w:proofErr w:type="gramEnd"/>
      <w:r>
        <w:rPr>
          <w:rFonts w:ascii="Arial" w:hAnsi="Arial"/>
        </w:rPr>
        <w:t xml:space="preserve"> cry harder.</w:t>
      </w:r>
    </w:p>
    <w:p w:rsidR="00953618" w:rsidRDefault="00953618">
      <w:pPr>
        <w:rPr>
          <w:rFonts w:ascii="Arial" w:hAnsi="Arial"/>
        </w:rPr>
      </w:pPr>
    </w:p>
    <w:p w:rsidR="00953618" w:rsidRDefault="0036230A">
      <w:pPr>
        <w:rPr>
          <w:rFonts w:ascii="Arial" w:hAnsi="Arial"/>
        </w:rPr>
      </w:pPr>
      <w:r>
        <w:rPr>
          <w:rFonts w:ascii="Arial" w:hAnsi="Arial"/>
        </w:rPr>
        <w:t>“I have learned m</w:t>
      </w:r>
      <w:r w:rsidR="00953618">
        <w:rPr>
          <w:rFonts w:ascii="Arial" w:hAnsi="Arial"/>
        </w:rPr>
        <w:t>y lesson!  I was too greedy and am punished for it!  Now I know that riches cannot buy happiness.  Please take away all this gold and let things return to the way they were!” he wailed.</w:t>
      </w:r>
    </w:p>
    <w:p w:rsidR="00953618" w:rsidRDefault="00953618">
      <w:pPr>
        <w:rPr>
          <w:rFonts w:ascii="Arial" w:hAnsi="Arial"/>
          <w:noProof/>
        </w:rPr>
      </w:pPr>
    </w:p>
    <w:p w:rsidR="00953618" w:rsidRDefault="00953618">
      <w:pPr>
        <w:rPr>
          <w:rFonts w:ascii="Arial" w:hAnsi="Arial"/>
        </w:rPr>
      </w:pPr>
      <w:r>
        <w:rPr>
          <w:rFonts w:ascii="Arial" w:hAnsi="Arial"/>
        </w:rPr>
        <w:t xml:space="preserve">The gods took pity on the pathetic king and took away the Midas touch—which was, after all, a curse rather than a gift.  But just in case Midas forgot his own foolishness, the gods gave him a reminder.  Two donkey ears sprouted from the top of his head, and Midas never forgot his lesson.  </w:t>
      </w:r>
    </w:p>
    <w:p w:rsidR="00953618" w:rsidRDefault="00953618">
      <w:pPr>
        <w:rPr>
          <w:rFonts w:ascii="Arial" w:hAnsi="Arial"/>
        </w:rPr>
      </w:pPr>
    </w:p>
    <w:p w:rsidR="00C64BAA" w:rsidRDefault="00C64BAA">
      <w:pPr>
        <w:rPr>
          <w:rFonts w:ascii="Arial" w:hAnsi="Arial"/>
        </w:rPr>
      </w:pPr>
    </w:p>
    <w:p w:rsidR="00C64BAA" w:rsidRDefault="00C64BAA">
      <w:pPr>
        <w:rPr>
          <w:rFonts w:ascii="Arial" w:hAnsi="Arial"/>
        </w:rPr>
      </w:pPr>
    </w:p>
    <w:p w:rsidR="00C64BAA" w:rsidRDefault="00C64BAA">
      <w:pPr>
        <w:rPr>
          <w:rFonts w:ascii="Arial" w:hAnsi="Arial"/>
        </w:rPr>
      </w:pPr>
    </w:p>
    <w:p w:rsidR="008F7CF5" w:rsidRDefault="00236C4F" w:rsidP="008F7CF5">
      <w:pPr>
        <w:spacing w:after="200" w:line="276" w:lineRule="auto"/>
        <w:contextualSpacing/>
        <w:rPr>
          <w:rFonts w:ascii="Arial" w:hAnsi="Arial"/>
          <w:i/>
        </w:rPr>
      </w:pPr>
      <w:r>
        <w:rPr>
          <w:rFonts w:ascii="Arial" w:hAnsi="Arial"/>
        </w:rPr>
        <w:br w:type="page"/>
      </w:r>
    </w:p>
    <w:tbl>
      <w:tblPr>
        <w:tblStyle w:val="TableGrid"/>
        <w:tblpPr w:leftFromText="180" w:rightFromText="180" w:vertAnchor="text" w:horzAnchor="page" w:tblpX="2269" w:tblpY="772"/>
        <w:tblW w:w="0" w:type="auto"/>
        <w:tblLook w:val="00BF"/>
      </w:tblPr>
      <w:tblGrid>
        <w:gridCol w:w="8031"/>
      </w:tblGrid>
      <w:tr w:rsidR="008F7CF5">
        <w:trPr>
          <w:trHeight w:val="292"/>
        </w:trPr>
        <w:tc>
          <w:tcPr>
            <w:tcW w:w="8031" w:type="dxa"/>
          </w:tcPr>
          <w:p w:rsidR="008F7CF5" w:rsidRDefault="008F7CF5"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8F7CF5" w:rsidRPr="00873956" w:rsidRDefault="008F7CF5" w:rsidP="00F51CAC">
            <w:pPr>
              <w:spacing w:after="200" w:line="276" w:lineRule="auto"/>
              <w:contextualSpacing/>
              <w:rPr>
                <w:rFonts w:ascii="Arial" w:hAnsi="Arial"/>
              </w:rPr>
            </w:pPr>
          </w:p>
        </w:tc>
      </w:tr>
    </w:tbl>
    <w:p w:rsidR="008F7CF5" w:rsidRPr="00F51CAC" w:rsidRDefault="00F51CAC" w:rsidP="00F51CAC">
      <w:pPr>
        <w:spacing w:after="200" w:line="276" w:lineRule="auto"/>
        <w:contextualSpacing/>
        <w:jc w:val="center"/>
        <w:rPr>
          <w:rFonts w:ascii="Arial" w:hAnsi="Arial"/>
          <w:b/>
        </w:rPr>
      </w:pPr>
      <w:r w:rsidRPr="00F51CAC">
        <w:rPr>
          <w:rFonts w:ascii="Arial" w:hAnsi="Arial"/>
          <w:b/>
        </w:rPr>
        <w:t>Cause and Effect in Midas’ Touch</w:t>
      </w:r>
    </w:p>
    <w:p w:rsidR="008F7CF5" w:rsidRPr="00E65BAD" w:rsidRDefault="008F7CF5" w:rsidP="008F7CF5">
      <w:pPr>
        <w:pStyle w:val="Title"/>
        <w:jc w:val="left"/>
        <w:rPr>
          <w:rFonts w:ascii="Arial" w:hAnsi="Arial"/>
          <w:sz w:val="24"/>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tbl>
      <w:tblPr>
        <w:tblStyle w:val="TableGrid"/>
        <w:tblpPr w:leftFromText="180" w:rightFromText="180" w:vertAnchor="text" w:horzAnchor="page" w:tblpX="2269" w:tblpY="812"/>
        <w:tblW w:w="0" w:type="auto"/>
        <w:tblLook w:val="00BF"/>
      </w:tblPr>
      <w:tblGrid>
        <w:gridCol w:w="8031"/>
      </w:tblGrid>
      <w:tr w:rsidR="008F7CF5">
        <w:trPr>
          <w:trHeight w:val="292"/>
        </w:trPr>
        <w:tc>
          <w:tcPr>
            <w:tcW w:w="8031" w:type="dxa"/>
          </w:tcPr>
          <w:p w:rsidR="008F7CF5" w:rsidRDefault="008F7CF5"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8F7CF5" w:rsidRPr="00873956" w:rsidRDefault="008F7CF5" w:rsidP="00F51CAC">
            <w:pPr>
              <w:spacing w:after="200" w:line="276" w:lineRule="auto"/>
              <w:contextualSpacing/>
              <w:rPr>
                <w:rFonts w:ascii="Arial" w:hAnsi="Arial"/>
              </w:rPr>
            </w:pPr>
          </w:p>
        </w:tc>
      </w:tr>
    </w:tbl>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tbl>
      <w:tblPr>
        <w:tblStyle w:val="TableGrid"/>
        <w:tblpPr w:leftFromText="180" w:rightFromText="180" w:vertAnchor="text" w:horzAnchor="page" w:tblpX="2269" w:tblpY="29"/>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p w:rsidR="008F7CF5" w:rsidRDefault="008F7CF5" w:rsidP="008F7CF5">
      <w:pPr>
        <w:pStyle w:val="Title"/>
        <w:jc w:val="left"/>
        <w:rPr>
          <w:rFonts w:ascii="Arial" w:hAnsi="Arial"/>
          <w:i/>
        </w:rPr>
      </w:pPr>
    </w:p>
    <w:tbl>
      <w:tblPr>
        <w:tblStyle w:val="TableGrid"/>
        <w:tblpPr w:leftFromText="180" w:rightFromText="180" w:vertAnchor="text" w:horzAnchor="page" w:tblpX="2269" w:tblpY="219"/>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8F7CF5" w:rsidRDefault="008F7CF5" w:rsidP="008F7CF5">
      <w:pPr>
        <w:pStyle w:val="Title"/>
        <w:jc w:val="left"/>
        <w:rPr>
          <w:rFonts w:ascii="Arial" w:hAnsi="Arial"/>
          <w:i/>
        </w:rPr>
      </w:pPr>
    </w:p>
    <w:p w:rsidR="008F7CF5" w:rsidRDefault="008F7CF5" w:rsidP="008F7CF5">
      <w:pPr>
        <w:pStyle w:val="Title"/>
        <w:jc w:val="left"/>
        <w:rPr>
          <w:rFonts w:ascii="Arial" w:hAnsi="Arial"/>
        </w:rPr>
      </w:pPr>
    </w:p>
    <w:p w:rsidR="008F7CF5" w:rsidRDefault="008F7CF5" w:rsidP="008F7CF5">
      <w:pPr>
        <w:pStyle w:val="Title"/>
        <w:jc w:val="left"/>
        <w:rPr>
          <w:rFonts w:ascii="Arial" w:hAnsi="Arial"/>
        </w:rPr>
      </w:pPr>
    </w:p>
    <w:p w:rsidR="008F7CF5" w:rsidRDefault="008F7CF5" w:rsidP="008F7CF5">
      <w:pPr>
        <w:pStyle w:val="Title"/>
        <w:jc w:val="left"/>
        <w:rPr>
          <w:rFonts w:ascii="Arial" w:hAnsi="Arial"/>
        </w:rPr>
      </w:pPr>
    </w:p>
    <w:tbl>
      <w:tblPr>
        <w:tblStyle w:val="TableGrid"/>
        <w:tblpPr w:leftFromText="180" w:rightFromText="180" w:vertAnchor="text" w:horzAnchor="page" w:tblpX="2269" w:tblpY="746"/>
        <w:tblW w:w="0" w:type="auto"/>
        <w:tblLook w:val="00BF"/>
      </w:tblPr>
      <w:tblGrid>
        <w:gridCol w:w="8031"/>
      </w:tblGrid>
      <w:tr w:rsidR="008F7CF5">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8F7CF5" w:rsidRDefault="008F7CF5" w:rsidP="00F51CAC">
            <w:pPr>
              <w:spacing w:after="200" w:line="276" w:lineRule="auto"/>
              <w:contextualSpacing/>
              <w:rPr>
                <w:rFonts w:ascii="Arial" w:hAnsi="Arial"/>
              </w:rPr>
            </w:pPr>
          </w:p>
          <w:p w:rsidR="008F7CF5" w:rsidRPr="00873956" w:rsidRDefault="008F7CF5" w:rsidP="00F51CAC">
            <w:pPr>
              <w:spacing w:after="200" w:line="276" w:lineRule="auto"/>
              <w:contextualSpacing/>
              <w:rPr>
                <w:rFonts w:ascii="Arial" w:hAnsi="Arial"/>
              </w:rPr>
            </w:pPr>
          </w:p>
        </w:tc>
      </w:tr>
    </w:tbl>
    <w:p w:rsidR="008F7CF5" w:rsidRDefault="008F7CF5" w:rsidP="008F7CF5">
      <w:pPr>
        <w:pStyle w:val="Title"/>
        <w:jc w:val="left"/>
        <w:rPr>
          <w:rFonts w:ascii="Arial" w:hAnsi="Arial"/>
        </w:rPr>
      </w:pPr>
    </w:p>
    <w:p w:rsidR="008F7CF5" w:rsidRDefault="008F7CF5" w:rsidP="008F7CF5">
      <w:pPr>
        <w:pStyle w:val="Title"/>
        <w:jc w:val="left"/>
        <w:rPr>
          <w:rFonts w:ascii="Arial" w:hAnsi="Arial"/>
        </w:rPr>
      </w:pPr>
    </w:p>
    <w:p w:rsidR="008F7CF5" w:rsidRDefault="008F7CF5" w:rsidP="008F7CF5">
      <w:pPr>
        <w:pStyle w:val="Title"/>
        <w:jc w:val="left"/>
        <w:rPr>
          <w:rFonts w:ascii="Arial" w:hAnsi="Arial"/>
        </w:rPr>
      </w:pPr>
    </w:p>
    <w:p w:rsidR="008F7CF5" w:rsidRDefault="008F7CF5" w:rsidP="008F7CF5">
      <w:pPr>
        <w:pStyle w:val="Title"/>
        <w:jc w:val="left"/>
        <w:rPr>
          <w:rFonts w:ascii="Arial" w:hAnsi="Arial"/>
        </w:rPr>
      </w:pPr>
    </w:p>
    <w:p w:rsidR="008F7CF5" w:rsidRDefault="008F7CF5" w:rsidP="00236C4F">
      <w:pPr>
        <w:jc w:val="center"/>
        <w:rPr>
          <w:rFonts w:ascii="Arial" w:hAnsi="Arial"/>
        </w:rPr>
      </w:pPr>
    </w:p>
    <w:p w:rsidR="008F7CF5" w:rsidRDefault="008F7CF5" w:rsidP="00236C4F">
      <w:pPr>
        <w:jc w:val="center"/>
        <w:rPr>
          <w:rFonts w:ascii="Arial" w:hAnsi="Arial"/>
        </w:rPr>
      </w:pPr>
    </w:p>
    <w:tbl>
      <w:tblPr>
        <w:tblStyle w:val="TableGrid"/>
        <w:tblpPr w:leftFromText="180" w:rightFromText="180" w:vertAnchor="text" w:horzAnchor="page" w:tblpX="2269" w:tblpY="691"/>
        <w:tblW w:w="0" w:type="auto"/>
        <w:tblLook w:val="00BF"/>
      </w:tblPr>
      <w:tblGrid>
        <w:gridCol w:w="8031"/>
      </w:tblGrid>
      <w:tr w:rsidR="00F51CAC">
        <w:trPr>
          <w:trHeight w:val="1430"/>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Default="001C4FAF" w:rsidP="001C4FAF">
      <w:pPr>
        <w:rPr>
          <w:rFonts w:ascii="Arial" w:hAnsi="Arial"/>
        </w:rPr>
      </w:pPr>
    </w:p>
    <w:p w:rsidR="001C4FAF" w:rsidRPr="001C4FAF" w:rsidRDefault="001C4FAF" w:rsidP="001C4FAF">
      <w:pPr>
        <w:rPr>
          <w:rFonts w:ascii="Arial" w:hAnsi="Arial"/>
          <w:b/>
        </w:rPr>
      </w:pPr>
      <w:r w:rsidRPr="001C4FAF">
        <w:rPr>
          <w:rFonts w:ascii="Arial" w:hAnsi="Arial"/>
          <w:b/>
        </w:rPr>
        <w:t>Questions for King Midas’ touch:</w:t>
      </w:r>
    </w:p>
    <w:p w:rsidR="001C4FAF" w:rsidRDefault="001C4FAF" w:rsidP="001C4FAF">
      <w:pPr>
        <w:rPr>
          <w:rFonts w:ascii="Arial" w:hAnsi="Arial"/>
        </w:rPr>
      </w:pPr>
    </w:p>
    <w:p w:rsidR="001C4FAF" w:rsidRDefault="001C4FAF" w:rsidP="001C4FAF">
      <w:pPr>
        <w:autoSpaceDE w:val="0"/>
        <w:autoSpaceDN w:val="0"/>
        <w:adjustRightInd w:val="0"/>
        <w:rPr>
          <w:rFonts w:ascii="Arial" w:hAnsi="Arial" w:cs="Arial"/>
        </w:rPr>
      </w:pPr>
      <w:r>
        <w:rPr>
          <w:rFonts w:ascii="Arial" w:hAnsi="Arial" w:cs="Arial"/>
        </w:rPr>
        <w:t>1.  Myths usually contain what kinds of people as characters? _____________________________</w:t>
      </w:r>
    </w:p>
    <w:p w:rsidR="001C4FAF" w:rsidRDefault="001C4FAF" w:rsidP="001C4FAF">
      <w:pPr>
        <w:autoSpaceDE w:val="0"/>
        <w:autoSpaceDN w:val="0"/>
        <w:adjustRightInd w:val="0"/>
        <w:rPr>
          <w:rFonts w:ascii="Arial" w:hAnsi="Arial" w:cs="Arial"/>
        </w:rPr>
      </w:pPr>
    </w:p>
    <w:p w:rsidR="001C4FAF" w:rsidRDefault="001C4FAF" w:rsidP="001C4FAF">
      <w:pPr>
        <w:autoSpaceDE w:val="0"/>
        <w:autoSpaceDN w:val="0"/>
        <w:adjustRightInd w:val="0"/>
        <w:rPr>
          <w:rFonts w:ascii="Arial" w:hAnsi="Arial" w:cs="Arial"/>
        </w:rPr>
      </w:pPr>
      <w:r>
        <w:rPr>
          <w:rFonts w:ascii="Arial" w:hAnsi="Arial" w:cs="Arial"/>
        </w:rPr>
        <w:t>2.  What is the purpose of the myth of King Midas’ touch? _________________________________</w:t>
      </w:r>
    </w:p>
    <w:p w:rsidR="001C4FAF" w:rsidRDefault="001C4FAF" w:rsidP="001C4FAF">
      <w:pPr>
        <w:autoSpaceDE w:val="0"/>
        <w:autoSpaceDN w:val="0"/>
        <w:adjustRightInd w:val="0"/>
        <w:rPr>
          <w:rFonts w:ascii="Arial" w:hAnsi="Arial" w:cs="Arial"/>
        </w:rPr>
      </w:pPr>
    </w:p>
    <w:p w:rsidR="001C4FAF" w:rsidRDefault="001C4FAF" w:rsidP="001C4FAF">
      <w:pPr>
        <w:autoSpaceDE w:val="0"/>
        <w:autoSpaceDN w:val="0"/>
        <w:adjustRightInd w:val="0"/>
        <w:rPr>
          <w:rFonts w:ascii="Arial" w:hAnsi="Arial" w:cs="Arial"/>
        </w:rPr>
      </w:pPr>
      <w:r>
        <w:rPr>
          <w:rFonts w:ascii="Arial" w:hAnsi="Arial" w:cs="Arial"/>
        </w:rPr>
        <w:t>_______________________________________________________________________________</w:t>
      </w:r>
    </w:p>
    <w:p w:rsidR="00236C4F" w:rsidRDefault="001C4FAF" w:rsidP="00CD5B42">
      <w:pPr>
        <w:jc w:val="center"/>
        <w:rPr>
          <w:rFonts w:ascii="Arial" w:hAnsi="Arial"/>
          <w:b/>
        </w:rPr>
      </w:pPr>
      <w:r>
        <w:rPr>
          <w:rFonts w:ascii="Arial" w:hAnsi="Arial"/>
        </w:rPr>
        <w:br w:type="page"/>
      </w:r>
      <w:r w:rsidR="00236C4F" w:rsidRPr="00236C4F">
        <w:rPr>
          <w:rFonts w:ascii="Arial" w:hAnsi="Arial"/>
          <w:b/>
        </w:rPr>
        <w:t>Curiosity and the Box: The Story of Pandora</w:t>
      </w:r>
    </w:p>
    <w:p w:rsidR="00236C4F" w:rsidRDefault="00236C4F" w:rsidP="00236C4F">
      <w:pPr>
        <w:rPr>
          <w:rFonts w:ascii="Arial" w:hAnsi="Arial"/>
          <w:b/>
        </w:rPr>
      </w:pPr>
    </w:p>
    <w:p w:rsidR="00236C4F" w:rsidRDefault="00236C4F" w:rsidP="00236C4F">
      <w:pPr>
        <w:rPr>
          <w:rFonts w:ascii="Arial" w:hAnsi="Arial"/>
        </w:rPr>
      </w:pPr>
      <w:r>
        <w:rPr>
          <w:rFonts w:ascii="Arial" w:hAnsi="Arial"/>
        </w:rPr>
        <w:t>In the early days, life was very different for humans.  It all changed, however, when they accepted the gift of fire from one of the less powerful gods, named Prometheus.  Zeus was furious with the humans for not asking his permission first, so he devised a plan to punish them.</w:t>
      </w:r>
    </w:p>
    <w:p w:rsidR="00236C4F" w:rsidRDefault="00236C4F" w:rsidP="00236C4F">
      <w:pPr>
        <w:rPr>
          <w:rFonts w:ascii="Arial" w:hAnsi="Arial"/>
        </w:rPr>
      </w:pPr>
    </w:p>
    <w:p w:rsidR="00236C4F" w:rsidRDefault="00236C4F" w:rsidP="00236C4F">
      <w:pPr>
        <w:rPr>
          <w:rFonts w:ascii="Arial" w:hAnsi="Arial"/>
        </w:rPr>
      </w:pPr>
      <w:r>
        <w:rPr>
          <w:rFonts w:ascii="Arial" w:hAnsi="Arial"/>
        </w:rPr>
        <w:t>He ordered Hephaestus to create a beautiful woman, and he named her Pandora.  Aphrodite gave her the gift of beauty, Athena taught her various arts, and Zeus gave her a shiny golden box inlaid with precious stones and told her never to open it.  Last, he gave her curiosity.</w:t>
      </w:r>
    </w:p>
    <w:p w:rsidR="00236C4F" w:rsidRDefault="00236C4F" w:rsidP="00236C4F">
      <w:pPr>
        <w:rPr>
          <w:rFonts w:ascii="Arial" w:hAnsi="Arial"/>
        </w:rPr>
      </w:pPr>
    </w:p>
    <w:p w:rsidR="00236C4F" w:rsidRDefault="00236C4F" w:rsidP="00236C4F">
      <w:pPr>
        <w:rPr>
          <w:rFonts w:ascii="Arial" w:hAnsi="Arial"/>
        </w:rPr>
      </w:pPr>
      <w:r>
        <w:rPr>
          <w:rFonts w:ascii="Arial" w:hAnsi="Arial"/>
        </w:rPr>
        <w:t>“Why, thank you, Zeus.  What’s inside?” Pandora inquired.</w:t>
      </w:r>
    </w:p>
    <w:p w:rsidR="00236C4F" w:rsidRDefault="00236C4F" w:rsidP="00236C4F">
      <w:pPr>
        <w:rPr>
          <w:rFonts w:ascii="Arial" w:hAnsi="Arial"/>
        </w:rPr>
      </w:pPr>
    </w:p>
    <w:p w:rsidR="00236C4F" w:rsidRDefault="00236C4F" w:rsidP="00236C4F">
      <w:pPr>
        <w:rPr>
          <w:rFonts w:ascii="Arial" w:hAnsi="Arial"/>
        </w:rPr>
      </w:pPr>
      <w:r>
        <w:rPr>
          <w:rFonts w:ascii="Arial" w:hAnsi="Arial"/>
        </w:rPr>
        <w:t>“That’s for me to know and you NOT to find out.” Zeus replied.</w:t>
      </w:r>
    </w:p>
    <w:p w:rsidR="00236C4F" w:rsidRDefault="00236C4F" w:rsidP="00236C4F">
      <w:pPr>
        <w:rPr>
          <w:rFonts w:ascii="Arial" w:hAnsi="Arial"/>
        </w:rPr>
      </w:pPr>
    </w:p>
    <w:p w:rsidR="002E7743" w:rsidRDefault="00236C4F" w:rsidP="00236C4F">
      <w:pPr>
        <w:rPr>
          <w:rFonts w:ascii="Arial" w:hAnsi="Arial"/>
        </w:rPr>
      </w:pPr>
      <w:r>
        <w:rPr>
          <w:rFonts w:ascii="Arial" w:hAnsi="Arial"/>
        </w:rPr>
        <w:t xml:space="preserve">Hermes guided Pandora down from Mount Olympus and presented her to Prometheus’s brother, Epimetheus.  The two married and lived happily—except that Pandora could not forget about the forbidden box.  </w:t>
      </w:r>
      <w:proofErr w:type="gramStart"/>
      <w:r>
        <w:rPr>
          <w:rFonts w:ascii="Arial" w:hAnsi="Arial"/>
        </w:rPr>
        <w:t>Every night she lay awake thinking about what could be inside.</w:t>
      </w:r>
      <w:proofErr w:type="gramEnd"/>
      <w:r>
        <w:rPr>
          <w:rFonts w:ascii="Arial" w:hAnsi="Arial"/>
        </w:rPr>
        <w:t xml:space="preserve">  She </w:t>
      </w:r>
      <w:r w:rsidR="002E7743">
        <w:rPr>
          <w:rFonts w:ascii="Arial" w:hAnsi="Arial"/>
        </w:rPr>
        <w:t>tied the box shut and locked it in a chest in the attic, but she could not get it out of her mind.</w:t>
      </w:r>
    </w:p>
    <w:p w:rsidR="002E7743" w:rsidRDefault="002E7743" w:rsidP="00236C4F">
      <w:pPr>
        <w:rPr>
          <w:rFonts w:ascii="Arial" w:hAnsi="Arial"/>
        </w:rPr>
      </w:pPr>
    </w:p>
    <w:p w:rsidR="002E7743" w:rsidRDefault="002E7743" w:rsidP="00236C4F">
      <w:pPr>
        <w:rPr>
          <w:rFonts w:ascii="Arial" w:hAnsi="Arial"/>
        </w:rPr>
      </w:pPr>
      <w:r>
        <w:rPr>
          <w:rFonts w:ascii="Arial" w:hAnsi="Arial"/>
        </w:rPr>
        <w:t>“Maybe if I take up a hobby, I’ll stop thinking about this box.</w:t>
      </w:r>
      <w:proofErr w:type="gramStart"/>
      <w:r>
        <w:rPr>
          <w:rFonts w:ascii="Arial" w:hAnsi="Arial"/>
        </w:rPr>
        <w:t>”</w:t>
      </w:r>
      <w:proofErr w:type="gramEnd"/>
      <w:r>
        <w:rPr>
          <w:rFonts w:ascii="Arial" w:hAnsi="Arial"/>
        </w:rPr>
        <w:t xml:space="preserve"> she thought.</w:t>
      </w:r>
    </w:p>
    <w:p w:rsidR="002E7743" w:rsidRDefault="002E7743" w:rsidP="00236C4F">
      <w:pPr>
        <w:rPr>
          <w:rFonts w:ascii="Arial" w:hAnsi="Arial"/>
        </w:rPr>
      </w:pPr>
    </w:p>
    <w:p w:rsidR="002E7743" w:rsidRDefault="002E7743" w:rsidP="00236C4F">
      <w:pPr>
        <w:rPr>
          <w:rFonts w:ascii="Arial" w:hAnsi="Arial"/>
        </w:rPr>
      </w:pPr>
      <w:r>
        <w:rPr>
          <w:rFonts w:ascii="Arial" w:hAnsi="Arial"/>
        </w:rPr>
        <w:t>Pandora tried everything—stomping grapes, designing togas, playing the lyre—but nothing could get her mind off that mysterious present.  One night, Pandora lay awake, once again thinking about the little golden box.</w:t>
      </w:r>
    </w:p>
    <w:p w:rsidR="002E7743" w:rsidRDefault="002E7743" w:rsidP="00236C4F">
      <w:pPr>
        <w:rPr>
          <w:rFonts w:ascii="Arial" w:hAnsi="Arial"/>
        </w:rPr>
      </w:pPr>
    </w:p>
    <w:p w:rsidR="002E7743" w:rsidRDefault="002E7743" w:rsidP="00236C4F">
      <w:pPr>
        <w:rPr>
          <w:rFonts w:ascii="Arial" w:hAnsi="Arial"/>
        </w:rPr>
      </w:pPr>
      <w:r>
        <w:rPr>
          <w:rFonts w:ascii="Arial" w:hAnsi="Arial"/>
        </w:rPr>
        <w:t xml:space="preserve">“The suspense is killing me!  What’s the harm in taking one little peek?  Then I’ll just close up the box and no one will ever know I opened </w:t>
      </w:r>
      <w:proofErr w:type="gramStart"/>
      <w:r>
        <w:rPr>
          <w:rFonts w:ascii="Arial" w:hAnsi="Arial"/>
        </w:rPr>
        <w:t>it.</w:t>
      </w:r>
      <w:proofErr w:type="gramEnd"/>
      <w:r>
        <w:rPr>
          <w:rFonts w:ascii="Arial" w:hAnsi="Arial"/>
        </w:rPr>
        <w:t>” she said.</w:t>
      </w:r>
    </w:p>
    <w:p w:rsidR="002E7743" w:rsidRDefault="002E7743" w:rsidP="00236C4F">
      <w:pPr>
        <w:rPr>
          <w:rFonts w:ascii="Arial" w:hAnsi="Arial"/>
        </w:rPr>
      </w:pPr>
    </w:p>
    <w:p w:rsidR="002E7743" w:rsidRDefault="002E7743" w:rsidP="00236C4F">
      <w:pPr>
        <w:rPr>
          <w:rFonts w:ascii="Arial" w:hAnsi="Arial"/>
        </w:rPr>
      </w:pPr>
      <w:r>
        <w:rPr>
          <w:rFonts w:ascii="Arial" w:hAnsi="Arial"/>
        </w:rPr>
        <w:t>She crept into the attic, unlocked the chest, untied the string, and—holding her breath—opened the box.</w:t>
      </w:r>
    </w:p>
    <w:p w:rsidR="002E7743" w:rsidRDefault="002E7743" w:rsidP="00236C4F">
      <w:pPr>
        <w:rPr>
          <w:rFonts w:ascii="Arial" w:hAnsi="Arial"/>
        </w:rPr>
      </w:pPr>
    </w:p>
    <w:p w:rsidR="002E7743" w:rsidRDefault="002E7743" w:rsidP="00236C4F">
      <w:pPr>
        <w:rPr>
          <w:rFonts w:ascii="Arial" w:hAnsi="Arial"/>
        </w:rPr>
      </w:pPr>
      <w:r>
        <w:rPr>
          <w:rFonts w:ascii="Arial" w:hAnsi="Arial"/>
        </w:rPr>
        <w:t>Suddenly, a swarm of evils exploded from the small box, filling the air with howls of grief!  Disease, Envy, Vanity, Spite, Old Age, Deceit, Distrust, and other miseries flew out of the box—evils that would plague humankind from that moment on.</w:t>
      </w:r>
    </w:p>
    <w:p w:rsidR="002E7743" w:rsidRDefault="002E7743" w:rsidP="00236C4F">
      <w:pPr>
        <w:rPr>
          <w:rFonts w:ascii="Arial" w:hAnsi="Arial"/>
        </w:rPr>
      </w:pPr>
    </w:p>
    <w:p w:rsidR="002E7743" w:rsidRDefault="002E7743" w:rsidP="00236C4F">
      <w:pPr>
        <w:rPr>
          <w:rFonts w:ascii="Arial" w:hAnsi="Arial"/>
        </w:rPr>
      </w:pPr>
      <w:r>
        <w:rPr>
          <w:rFonts w:ascii="Arial" w:hAnsi="Arial"/>
        </w:rPr>
        <w:t>Pandora shut the box as quickly as she could, trapping one last evil inside.  This last evil was Despair—the total loss of hope.</w:t>
      </w:r>
    </w:p>
    <w:p w:rsidR="002E7743" w:rsidRDefault="002E7743" w:rsidP="00236C4F">
      <w:pPr>
        <w:rPr>
          <w:rFonts w:ascii="Arial" w:hAnsi="Arial"/>
        </w:rPr>
      </w:pPr>
    </w:p>
    <w:p w:rsidR="002E7743" w:rsidRDefault="002E7743" w:rsidP="00236C4F">
      <w:pPr>
        <w:rPr>
          <w:rFonts w:ascii="Arial" w:hAnsi="Arial"/>
        </w:rPr>
      </w:pPr>
      <w:r>
        <w:rPr>
          <w:rFonts w:ascii="Arial" w:hAnsi="Arial"/>
        </w:rPr>
        <w:t>If Despair had escaped from the box, people would never expect anything good to happen.  All of their hopes and dreams would seem impossible, and they would simply give up.  But with Despair trapped in the box, hope would survive.  And hope is what keeps humankind optimistic, always looking on at the bright side of what is yet to come.</w:t>
      </w:r>
    </w:p>
    <w:p w:rsidR="002E7743" w:rsidRPr="002E7743" w:rsidRDefault="002E7743" w:rsidP="003E32D5">
      <w:pPr>
        <w:jc w:val="center"/>
        <w:rPr>
          <w:rFonts w:ascii="Arial" w:hAnsi="Arial"/>
          <w:noProof/>
        </w:rPr>
      </w:pPr>
      <w:r>
        <w:rPr>
          <w:rFonts w:ascii="Arial" w:hAnsi="Arial"/>
          <w:noProof/>
        </w:rPr>
        <w:t xml:space="preserve"> </w:t>
      </w:r>
    </w:p>
    <w:p w:rsidR="002E7743" w:rsidRDefault="002E7743" w:rsidP="00236C4F">
      <w:pPr>
        <w:rPr>
          <w:rFonts w:ascii="Arial" w:hAnsi="Arial"/>
          <w:noProof/>
        </w:rPr>
      </w:pPr>
    </w:p>
    <w:p w:rsidR="00C64BAA" w:rsidRPr="00236C4F" w:rsidRDefault="00C64BAA" w:rsidP="00236C4F">
      <w:pPr>
        <w:rPr>
          <w:rFonts w:ascii="Arial" w:hAnsi="Arial"/>
        </w:rPr>
      </w:pPr>
    </w:p>
    <w:p w:rsidR="00236C4F" w:rsidRDefault="00236C4F">
      <w:pPr>
        <w:rPr>
          <w:rFonts w:ascii="Arial" w:hAnsi="Arial"/>
        </w:rPr>
      </w:pPr>
    </w:p>
    <w:p w:rsidR="00236C4F" w:rsidRDefault="00236C4F">
      <w:pPr>
        <w:rPr>
          <w:rFonts w:ascii="Arial" w:hAnsi="Arial"/>
        </w:rPr>
      </w:pPr>
    </w:p>
    <w:p w:rsidR="00F51CAC" w:rsidRPr="00C64BAA" w:rsidRDefault="00F51CAC">
      <w:pPr>
        <w:rPr>
          <w:rFonts w:ascii="Arial" w:hAnsi="Arial"/>
        </w:rPr>
      </w:pPr>
      <w:r>
        <w:rPr>
          <w:rFonts w:ascii="Arial" w:hAnsi="Arial"/>
        </w:rPr>
        <w:br w:type="page"/>
      </w:r>
    </w:p>
    <w:tbl>
      <w:tblPr>
        <w:tblStyle w:val="TableGrid"/>
        <w:tblpPr w:leftFromText="180" w:rightFromText="180" w:vertAnchor="text" w:horzAnchor="page" w:tblpX="2269" w:tblpY="772"/>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F51CAC" w:rsidRPr="00F51CAC" w:rsidRDefault="00F51CAC" w:rsidP="00F51CAC">
      <w:pPr>
        <w:spacing w:after="200" w:line="276" w:lineRule="auto"/>
        <w:contextualSpacing/>
        <w:jc w:val="center"/>
        <w:rPr>
          <w:rFonts w:ascii="Arial" w:hAnsi="Arial"/>
          <w:b/>
        </w:rPr>
      </w:pPr>
      <w:r w:rsidRPr="00F51CAC">
        <w:rPr>
          <w:rFonts w:ascii="Arial" w:hAnsi="Arial"/>
          <w:b/>
        </w:rPr>
        <w:t xml:space="preserve">Cause and Effect in </w:t>
      </w:r>
      <w:r w:rsidR="001C4FAF">
        <w:rPr>
          <w:rFonts w:ascii="Arial" w:hAnsi="Arial"/>
          <w:b/>
        </w:rPr>
        <w:t xml:space="preserve">Pandora’s </w:t>
      </w:r>
      <w:proofErr w:type="gramStart"/>
      <w:r w:rsidR="001C4FAF">
        <w:rPr>
          <w:rFonts w:ascii="Arial" w:hAnsi="Arial"/>
          <w:b/>
        </w:rPr>
        <w:t>Box</w:t>
      </w:r>
      <w:proofErr w:type="gramEnd"/>
    </w:p>
    <w:p w:rsidR="00F51CAC" w:rsidRPr="00E65BAD" w:rsidRDefault="00F51CAC" w:rsidP="00F51CAC">
      <w:pPr>
        <w:pStyle w:val="Title"/>
        <w:jc w:val="left"/>
        <w:rPr>
          <w:rFonts w:ascii="Arial" w:hAnsi="Arial"/>
          <w:sz w:val="24"/>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tbl>
      <w:tblPr>
        <w:tblStyle w:val="TableGrid"/>
        <w:tblpPr w:leftFromText="180" w:rightFromText="180" w:vertAnchor="text" w:horzAnchor="page" w:tblpX="2269" w:tblpY="812"/>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tbl>
      <w:tblPr>
        <w:tblStyle w:val="TableGrid"/>
        <w:tblpPr w:leftFromText="180" w:rightFromText="180" w:vertAnchor="text" w:horzAnchor="page" w:tblpX="2269" w:tblpY="29"/>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p w:rsidR="00F51CAC" w:rsidRDefault="00F51CAC" w:rsidP="00F51CAC">
      <w:pPr>
        <w:pStyle w:val="Title"/>
        <w:jc w:val="left"/>
        <w:rPr>
          <w:rFonts w:ascii="Arial" w:hAnsi="Arial"/>
          <w:i/>
        </w:rPr>
      </w:pPr>
    </w:p>
    <w:tbl>
      <w:tblPr>
        <w:tblStyle w:val="TableGrid"/>
        <w:tblpPr w:leftFromText="180" w:rightFromText="180" w:vertAnchor="text" w:horzAnchor="page" w:tblpX="2269" w:tblpY="219"/>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F51CAC" w:rsidRDefault="00F51CAC" w:rsidP="00F51CAC">
      <w:pPr>
        <w:pStyle w:val="Title"/>
        <w:jc w:val="left"/>
        <w:rPr>
          <w:rFonts w:ascii="Arial" w:hAnsi="Arial"/>
          <w:i/>
        </w:rPr>
      </w:pPr>
    </w:p>
    <w:p w:rsidR="00F51CAC" w:rsidRDefault="00F51CAC" w:rsidP="00F51CAC">
      <w:pPr>
        <w:pStyle w:val="Title"/>
        <w:jc w:val="left"/>
        <w:rPr>
          <w:rFonts w:ascii="Arial" w:hAnsi="Arial"/>
        </w:rPr>
      </w:pPr>
    </w:p>
    <w:p w:rsidR="00F51CAC" w:rsidRDefault="00F51CAC" w:rsidP="00F51CAC">
      <w:pPr>
        <w:pStyle w:val="Title"/>
        <w:jc w:val="left"/>
        <w:rPr>
          <w:rFonts w:ascii="Arial" w:hAnsi="Arial"/>
        </w:rPr>
      </w:pPr>
    </w:p>
    <w:p w:rsidR="00F51CAC" w:rsidRDefault="00F51CAC" w:rsidP="00F51CAC">
      <w:pPr>
        <w:pStyle w:val="Title"/>
        <w:jc w:val="left"/>
        <w:rPr>
          <w:rFonts w:ascii="Arial" w:hAnsi="Arial"/>
        </w:rPr>
      </w:pPr>
    </w:p>
    <w:tbl>
      <w:tblPr>
        <w:tblStyle w:val="TableGrid"/>
        <w:tblpPr w:leftFromText="180" w:rightFromText="180" w:vertAnchor="text" w:horzAnchor="page" w:tblpX="2269" w:tblpY="746"/>
        <w:tblW w:w="0" w:type="auto"/>
        <w:tblLook w:val="00BF"/>
      </w:tblPr>
      <w:tblGrid>
        <w:gridCol w:w="8031"/>
      </w:tblGrid>
      <w:tr w:rsidR="00F51CAC">
        <w:trPr>
          <w:trHeight w:val="292"/>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F51CAC" w:rsidRDefault="00F51CAC" w:rsidP="00F51CAC">
      <w:pPr>
        <w:pStyle w:val="Title"/>
        <w:jc w:val="left"/>
        <w:rPr>
          <w:rFonts w:ascii="Arial" w:hAnsi="Arial"/>
        </w:rPr>
      </w:pPr>
    </w:p>
    <w:p w:rsidR="00F51CAC" w:rsidRDefault="00F51CAC" w:rsidP="00F51CAC">
      <w:pPr>
        <w:pStyle w:val="Title"/>
        <w:jc w:val="left"/>
        <w:rPr>
          <w:rFonts w:ascii="Arial" w:hAnsi="Arial"/>
        </w:rPr>
      </w:pPr>
    </w:p>
    <w:p w:rsidR="00F51CAC" w:rsidRDefault="00F51CAC" w:rsidP="00F51CAC">
      <w:pPr>
        <w:pStyle w:val="Title"/>
        <w:jc w:val="left"/>
        <w:rPr>
          <w:rFonts w:ascii="Arial" w:hAnsi="Arial"/>
        </w:rPr>
      </w:pPr>
    </w:p>
    <w:p w:rsidR="00F51CAC" w:rsidRDefault="00F51CAC" w:rsidP="00F51CAC">
      <w:pPr>
        <w:pStyle w:val="Title"/>
        <w:jc w:val="left"/>
        <w:rPr>
          <w:rFonts w:ascii="Arial" w:hAnsi="Arial"/>
        </w:rPr>
      </w:pPr>
    </w:p>
    <w:p w:rsidR="00F51CAC" w:rsidRDefault="00F51CAC" w:rsidP="00F51CAC">
      <w:pPr>
        <w:jc w:val="center"/>
        <w:rPr>
          <w:rFonts w:ascii="Arial" w:hAnsi="Arial"/>
        </w:rPr>
      </w:pPr>
    </w:p>
    <w:p w:rsidR="00F51CAC" w:rsidRDefault="00F51CAC" w:rsidP="00F51CAC">
      <w:pPr>
        <w:jc w:val="center"/>
        <w:rPr>
          <w:rFonts w:ascii="Arial" w:hAnsi="Arial"/>
        </w:rPr>
      </w:pPr>
    </w:p>
    <w:tbl>
      <w:tblPr>
        <w:tblStyle w:val="TableGrid"/>
        <w:tblpPr w:leftFromText="180" w:rightFromText="180" w:vertAnchor="text" w:horzAnchor="page" w:tblpX="2269" w:tblpY="691"/>
        <w:tblW w:w="0" w:type="auto"/>
        <w:tblLook w:val="00BF"/>
      </w:tblPr>
      <w:tblGrid>
        <w:gridCol w:w="8031"/>
      </w:tblGrid>
      <w:tr w:rsidR="00F51CAC" w:rsidTr="00CD5B42">
        <w:trPr>
          <w:trHeight w:val="1434"/>
        </w:trPr>
        <w:tc>
          <w:tcPr>
            <w:tcW w:w="8031" w:type="dxa"/>
          </w:tcPr>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Default="00F51CAC" w:rsidP="00F51CAC">
            <w:pPr>
              <w:spacing w:after="200" w:line="276" w:lineRule="auto"/>
              <w:contextualSpacing/>
              <w:rPr>
                <w:rFonts w:ascii="Arial" w:hAnsi="Arial"/>
              </w:rPr>
            </w:pPr>
          </w:p>
          <w:p w:rsidR="00F51CAC" w:rsidRPr="00873956" w:rsidRDefault="00F51CAC" w:rsidP="00F51CAC">
            <w:pPr>
              <w:spacing w:after="200" w:line="276" w:lineRule="auto"/>
              <w:contextualSpacing/>
              <w:rPr>
                <w:rFonts w:ascii="Arial" w:hAnsi="Arial"/>
              </w:rPr>
            </w:pPr>
          </w:p>
        </w:tc>
      </w:tr>
    </w:tbl>
    <w:p w:rsidR="001C4FAF" w:rsidRDefault="001C4FAF">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Default="00CD5B42" w:rsidP="00CD5B42">
      <w:pPr>
        <w:rPr>
          <w:rFonts w:ascii="Arial" w:hAnsi="Arial"/>
        </w:rPr>
      </w:pPr>
    </w:p>
    <w:p w:rsidR="00CD5B42" w:rsidRPr="001C4FAF" w:rsidRDefault="00CD5B42" w:rsidP="00CD5B42">
      <w:pPr>
        <w:rPr>
          <w:rFonts w:ascii="Arial" w:hAnsi="Arial"/>
          <w:b/>
        </w:rPr>
      </w:pPr>
      <w:r w:rsidRPr="001C4FAF">
        <w:rPr>
          <w:rFonts w:ascii="Arial" w:hAnsi="Arial"/>
          <w:b/>
        </w:rPr>
        <w:t xml:space="preserve">Questions for </w:t>
      </w:r>
      <w:r>
        <w:rPr>
          <w:rFonts w:ascii="Arial" w:hAnsi="Arial"/>
          <w:b/>
        </w:rPr>
        <w:t xml:space="preserve">Pandora’s </w:t>
      </w:r>
      <w:proofErr w:type="gramStart"/>
      <w:r>
        <w:rPr>
          <w:rFonts w:ascii="Arial" w:hAnsi="Arial"/>
          <w:b/>
        </w:rPr>
        <w:t>Box</w:t>
      </w:r>
      <w:proofErr w:type="gramEnd"/>
      <w:r w:rsidRPr="001C4FAF">
        <w:rPr>
          <w:rFonts w:ascii="Arial" w:hAnsi="Arial"/>
          <w:b/>
        </w:rPr>
        <w:t>:</w:t>
      </w:r>
    </w:p>
    <w:p w:rsidR="00CD5B42" w:rsidRDefault="00CD5B42" w:rsidP="00CD5B42">
      <w:pPr>
        <w:rPr>
          <w:rFonts w:ascii="Arial" w:hAnsi="Arial"/>
        </w:rPr>
      </w:pPr>
    </w:p>
    <w:p w:rsidR="00CD5B42" w:rsidRDefault="00CD5B42" w:rsidP="00CD5B42">
      <w:pPr>
        <w:autoSpaceDE w:val="0"/>
        <w:autoSpaceDN w:val="0"/>
        <w:adjustRightInd w:val="0"/>
        <w:rPr>
          <w:rFonts w:ascii="Arial" w:hAnsi="Arial" w:cs="Arial"/>
        </w:rPr>
      </w:pPr>
      <w:r>
        <w:rPr>
          <w:rFonts w:ascii="Arial" w:hAnsi="Arial" w:cs="Arial"/>
        </w:rPr>
        <w:t>1.  What is one life lesson, or theme, found in this myth? __________________________________</w:t>
      </w:r>
    </w:p>
    <w:p w:rsidR="00CD5B42" w:rsidRDefault="00CD5B42" w:rsidP="00CD5B42">
      <w:pPr>
        <w:autoSpaceDE w:val="0"/>
        <w:autoSpaceDN w:val="0"/>
        <w:adjustRightInd w:val="0"/>
        <w:rPr>
          <w:rFonts w:ascii="Arial" w:hAnsi="Arial" w:cs="Arial"/>
        </w:rPr>
      </w:pPr>
    </w:p>
    <w:p w:rsidR="00CD5B42" w:rsidRDefault="00CD5B42" w:rsidP="00CD5B42">
      <w:pPr>
        <w:autoSpaceDE w:val="0"/>
        <w:autoSpaceDN w:val="0"/>
        <w:adjustRightInd w:val="0"/>
        <w:rPr>
          <w:rFonts w:ascii="Arial" w:hAnsi="Arial" w:cs="Arial"/>
        </w:rPr>
      </w:pPr>
      <w:r>
        <w:rPr>
          <w:rFonts w:ascii="Arial" w:hAnsi="Arial" w:cs="Arial"/>
        </w:rPr>
        <w:t>_______________________________________________________________________________</w:t>
      </w:r>
    </w:p>
    <w:p w:rsidR="00CD5B42" w:rsidRDefault="00CD5B42" w:rsidP="00CD5B42">
      <w:pPr>
        <w:autoSpaceDE w:val="0"/>
        <w:autoSpaceDN w:val="0"/>
        <w:adjustRightInd w:val="0"/>
        <w:rPr>
          <w:rFonts w:ascii="Arial" w:hAnsi="Arial" w:cs="Arial"/>
        </w:rPr>
      </w:pPr>
    </w:p>
    <w:p w:rsidR="00CD5B42" w:rsidRDefault="00CD5B42" w:rsidP="00CD5B42">
      <w:pPr>
        <w:autoSpaceDE w:val="0"/>
        <w:autoSpaceDN w:val="0"/>
        <w:adjustRightInd w:val="0"/>
        <w:rPr>
          <w:rFonts w:ascii="Arial" w:hAnsi="Arial" w:cs="Arial"/>
        </w:rPr>
      </w:pPr>
      <w:r>
        <w:rPr>
          <w:rFonts w:ascii="Arial" w:hAnsi="Arial" w:cs="Arial"/>
        </w:rPr>
        <w:t xml:space="preserve">2.  What is the purpose of the myth of Pandora’s </w:t>
      </w:r>
      <w:proofErr w:type="gramStart"/>
      <w:r>
        <w:rPr>
          <w:rFonts w:ascii="Arial" w:hAnsi="Arial" w:cs="Arial"/>
        </w:rPr>
        <w:t>Box</w:t>
      </w:r>
      <w:proofErr w:type="gramEnd"/>
      <w:r>
        <w:rPr>
          <w:rFonts w:ascii="Arial" w:hAnsi="Arial" w:cs="Arial"/>
        </w:rPr>
        <w:t>? ____________________________________</w:t>
      </w:r>
    </w:p>
    <w:p w:rsidR="00CD5B42" w:rsidRDefault="00CD5B42" w:rsidP="00CD5B42">
      <w:pPr>
        <w:autoSpaceDE w:val="0"/>
        <w:autoSpaceDN w:val="0"/>
        <w:adjustRightInd w:val="0"/>
        <w:rPr>
          <w:rFonts w:ascii="Arial" w:hAnsi="Arial" w:cs="Arial"/>
        </w:rPr>
      </w:pPr>
    </w:p>
    <w:p w:rsidR="00C64BAA" w:rsidRPr="00CD5B42" w:rsidRDefault="00CD5B42" w:rsidP="00CD5B42">
      <w:pPr>
        <w:autoSpaceDE w:val="0"/>
        <w:autoSpaceDN w:val="0"/>
        <w:adjustRightInd w:val="0"/>
        <w:rPr>
          <w:rFonts w:ascii="Arial" w:hAnsi="Arial" w:cs="Arial"/>
        </w:rPr>
      </w:pPr>
      <w:r>
        <w:rPr>
          <w:rFonts w:ascii="Arial" w:hAnsi="Arial" w:cs="Arial"/>
        </w:rPr>
        <w:t>_______________________________________________________________________________</w:t>
      </w:r>
    </w:p>
    <w:sectPr w:rsidR="00C64BAA" w:rsidRPr="00CD5B42" w:rsidSect="00953618">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tencil">
    <w:panose1 w:val="040409050D0802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64BAA"/>
    <w:rsid w:val="001C4FAF"/>
    <w:rsid w:val="00236C4F"/>
    <w:rsid w:val="002E7743"/>
    <w:rsid w:val="0036230A"/>
    <w:rsid w:val="003E32D5"/>
    <w:rsid w:val="0066716F"/>
    <w:rsid w:val="008F7CF5"/>
    <w:rsid w:val="00953618"/>
    <w:rsid w:val="00C64BAA"/>
    <w:rsid w:val="00CD5B42"/>
    <w:rsid w:val="00F51CAC"/>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80C7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8F7CF5"/>
    <w:pPr>
      <w:jc w:val="center"/>
    </w:pPr>
    <w:rPr>
      <w:rFonts w:ascii="Stencil" w:eastAsia="Times New Roman" w:hAnsi="Stencil" w:cs="Times New Roman"/>
      <w:sz w:val="28"/>
    </w:rPr>
  </w:style>
  <w:style w:type="character" w:customStyle="1" w:styleId="TitleChar">
    <w:name w:val="Title Char"/>
    <w:basedOn w:val="DefaultParagraphFont"/>
    <w:link w:val="Title"/>
    <w:rsid w:val="008F7CF5"/>
    <w:rPr>
      <w:rFonts w:ascii="Stencil" w:eastAsia="Times New Roman" w:hAnsi="Stencil" w:cs="Times New Roman"/>
      <w:sz w:val="28"/>
    </w:rPr>
  </w:style>
  <w:style w:type="table" w:styleId="TableGrid">
    <w:name w:val="Table Grid"/>
    <w:basedOn w:val="TableNormal"/>
    <w:uiPriority w:val="59"/>
    <w:rsid w:val="008F7CF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867</Words>
  <Characters>4947</Characters>
  <Application>Microsoft Macintosh Word</Application>
  <DocSecurity>0</DocSecurity>
  <Lines>41</Lines>
  <Paragraphs>9</Paragraphs>
  <ScaleCrop>false</ScaleCrop>
  <Company>Teach for America</Company>
  <LinksUpToDate>false</LinksUpToDate>
  <CharactersWithSpaces>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2</cp:revision>
  <dcterms:created xsi:type="dcterms:W3CDTF">2010-08-30T14:51:00Z</dcterms:created>
  <dcterms:modified xsi:type="dcterms:W3CDTF">2010-08-31T03:35:00Z</dcterms:modified>
</cp:coreProperties>
</file>